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70" w:rsidRDefault="00113B70" w:rsidP="00113B70">
      <w:pPr>
        <w:rPr>
          <w:rFonts w:asciiTheme="minorHAnsi" w:hAnsiTheme="minorHAnsi" w:cstheme="minorBidi"/>
          <w:color w:val="1F497D" w:themeColor="dark2"/>
        </w:rPr>
      </w:pPr>
    </w:p>
    <w:p w:rsidR="00113B70" w:rsidRDefault="00113B70" w:rsidP="00113B70">
      <w:pPr>
        <w:rPr>
          <w:rFonts w:asciiTheme="minorHAnsi" w:hAnsiTheme="minorHAnsi" w:cstheme="minorBidi"/>
          <w:color w:val="1F497D" w:themeColor="dark2"/>
        </w:rPr>
      </w:pPr>
    </w:p>
    <w:p w:rsidR="00113B70" w:rsidRDefault="00113B70" w:rsidP="00113B70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01 May 2014 06:05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'markus.ziese@dwd.de'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'Becker Andreas'; 'paul.becker@dwd.de'; 'gerhard.adrian@dwd.de'; 'udo.schneider@dwd.de'; 'anja.meyer-christoffer@dwd.de'; 'kirstin.schamm@dwd.de'; 'peter.finger@dwd.de'; 'peter.stender@dwd.de'; 'christoph.beck@geo.uni-augsburg.de'; 'geschaeftsstelle@ombuds-wissenschaft.de'; 'gabriele.stoecker-decker@dlr.de'; 'ref-lr21@bmvbs.bund.de'; 'tobias.fuchs@dwd.de'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Ihr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Vortrag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auf der </w:t>
      </w:r>
      <w:proofErr w:type="spellStart"/>
      <w:r>
        <w:rPr>
          <w:rFonts w:ascii="Tahoma" w:eastAsia="Times New Roman" w:hAnsi="Tahoma" w:cs="Tahoma"/>
          <w:sz w:val="20"/>
          <w:szCs w:val="20"/>
        </w:rPr>
        <w:t>diesjaehrigen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EGU.</w:t>
      </w:r>
    </w:p>
    <w:p w:rsidR="00113B70" w:rsidRDefault="00113B70" w:rsidP="00113B70"/>
    <w:p w:rsidR="00113B70" w:rsidRDefault="00113B70" w:rsidP="00113B70">
      <w:pPr>
        <w:rPr>
          <w:color w:val="1F497D"/>
        </w:rPr>
      </w:pPr>
      <w:proofErr w:type="spellStart"/>
      <w:r>
        <w:rPr>
          <w:color w:val="1F497D"/>
        </w:rPr>
        <w:t>Sehr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geehrter</w:t>
      </w:r>
      <w:proofErr w:type="spellEnd"/>
      <w:r>
        <w:rPr>
          <w:color w:val="1F497D"/>
        </w:rPr>
        <w:t xml:space="preserve"> Herr </w:t>
      </w:r>
      <w:proofErr w:type="spellStart"/>
      <w:r>
        <w:rPr>
          <w:color w:val="1F497D"/>
        </w:rPr>
        <w:t>Ziese</w:t>
      </w:r>
      <w:proofErr w:type="spellEnd"/>
      <w:r>
        <w:rPr>
          <w:color w:val="1F497D"/>
        </w:rPr>
        <w:t>,</w:t>
      </w:r>
    </w:p>
    <w:p w:rsidR="00113B70" w:rsidRDefault="00113B70" w:rsidP="00113B70">
      <w:pPr>
        <w:rPr>
          <w:color w:val="1F497D"/>
        </w:rPr>
      </w:pPr>
    </w:p>
    <w:p w:rsidR="00113B70" w:rsidRDefault="00113B70" w:rsidP="00113B70">
      <w:pPr>
        <w:rPr>
          <w:color w:val="1F497D"/>
        </w:rPr>
      </w:pPr>
      <w:proofErr w:type="spellStart"/>
      <w:r>
        <w:rPr>
          <w:color w:val="1F497D"/>
        </w:rPr>
        <w:t>Leider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haben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mein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Angebot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gramStart"/>
      <w:r>
        <w:rPr>
          <w:color w:val="1F497D"/>
        </w:rPr>
        <w:t>an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meinem</w:t>
      </w:r>
      <w:proofErr w:type="spellEnd"/>
      <w:r>
        <w:rPr>
          <w:color w:val="1F497D"/>
        </w:rPr>
        <w:t xml:space="preserve"> Poster </w:t>
      </w:r>
      <w:proofErr w:type="spellStart"/>
      <w:r>
        <w:rPr>
          <w:color w:val="1F497D"/>
        </w:rPr>
        <w:t>ueber</w:t>
      </w:r>
      <w:proofErr w:type="spellEnd"/>
      <w:r>
        <w:rPr>
          <w:color w:val="1F497D"/>
        </w:rPr>
        <w:t xml:space="preserve"> die von </w:t>
      </w:r>
      <w:proofErr w:type="spellStart"/>
      <w:r>
        <w:rPr>
          <w:color w:val="1F497D"/>
        </w:rPr>
        <w:t>Ihnen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Namen</w:t>
      </w:r>
      <w:proofErr w:type="spellEnd"/>
      <w:r>
        <w:rPr>
          <w:color w:val="1F497D"/>
        </w:rPr>
        <w:t xml:space="preserve"> des DWD </w:t>
      </w:r>
      <w:proofErr w:type="spellStart"/>
      <w:r>
        <w:rPr>
          <w:color w:val="1F497D"/>
        </w:rPr>
        <w:t>veroeffentlichten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falschen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Aussagen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informieren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lassen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wahrgenommen</w:t>
      </w:r>
      <w:proofErr w:type="spellEnd"/>
      <w:r>
        <w:rPr>
          <w:color w:val="1F497D"/>
        </w:rPr>
        <w:t xml:space="preserve">. </w:t>
      </w:r>
    </w:p>
    <w:p w:rsidR="00113B70" w:rsidRDefault="00113B70" w:rsidP="00113B70">
      <w:pPr>
        <w:rPr>
          <w:color w:val="1F497D"/>
        </w:rPr>
      </w:pPr>
    </w:p>
    <w:p w:rsidR="00113B70" w:rsidRDefault="00113B70" w:rsidP="00113B70">
      <w:pPr>
        <w:rPr>
          <w:color w:val="1F497D"/>
        </w:rPr>
      </w:pPr>
      <w:r>
        <w:rPr>
          <w:color w:val="1F497D"/>
        </w:rPr>
        <w:t xml:space="preserve">Ich </w:t>
      </w:r>
      <w:proofErr w:type="spellStart"/>
      <w:r>
        <w:rPr>
          <w:color w:val="1F497D"/>
        </w:rPr>
        <w:t>kann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nachvollziehen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einfacher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, </w:t>
      </w:r>
      <w:proofErr w:type="spellStart"/>
      <w:r>
        <w:rPr>
          <w:color w:val="1F497D"/>
        </w:rPr>
        <w:t>falsche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Aussagen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aufrecht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erhalten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wenn</w:t>
      </w:r>
      <w:proofErr w:type="spellEnd"/>
      <w:r>
        <w:rPr>
          <w:color w:val="1F497D"/>
        </w:rPr>
        <w:t xml:space="preserve"> man </w:t>
      </w:r>
      <w:proofErr w:type="spellStart"/>
      <w:r>
        <w:rPr>
          <w:color w:val="1F497D"/>
        </w:rPr>
        <w:t>dem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Opfer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Weg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geht</w:t>
      </w:r>
      <w:proofErr w:type="spellEnd"/>
      <w:r>
        <w:rPr>
          <w:color w:val="1F497D"/>
        </w:rPr>
        <w:t xml:space="preserve">. </w:t>
      </w:r>
      <w:proofErr w:type="spellStart"/>
      <w:proofErr w:type="gramStart"/>
      <w:r>
        <w:rPr>
          <w:color w:val="1F497D"/>
        </w:rPr>
        <w:t>Natuerlich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kann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ausschliessen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angewiesen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wurden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keinen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Kontakt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mir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aufzunehmen</w:t>
      </w:r>
      <w:proofErr w:type="spellEnd"/>
      <w:r>
        <w:rPr>
          <w:color w:val="1F497D"/>
        </w:rPr>
        <w:t>.</w:t>
      </w:r>
      <w:proofErr w:type="gramEnd"/>
    </w:p>
    <w:p w:rsidR="00113B70" w:rsidRDefault="00113B70" w:rsidP="00113B70">
      <w:pPr>
        <w:rPr>
          <w:color w:val="1F497D"/>
        </w:rPr>
      </w:pPr>
    </w:p>
    <w:p w:rsidR="00113B70" w:rsidRDefault="00113B70" w:rsidP="00113B70">
      <w:pPr>
        <w:rPr>
          <w:color w:val="1F497D"/>
        </w:rPr>
      </w:pPr>
      <w:proofErr w:type="gramStart"/>
      <w:r>
        <w:rPr>
          <w:color w:val="1F497D"/>
        </w:rPr>
        <w:t>Falls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dennoch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informieren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wollen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finden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Anhang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mein</w:t>
      </w:r>
      <w:proofErr w:type="spellEnd"/>
      <w:r>
        <w:rPr>
          <w:color w:val="1F497D"/>
        </w:rPr>
        <w:t xml:space="preserve"> Poster und </w:t>
      </w:r>
      <w:proofErr w:type="spellStart"/>
      <w:r>
        <w:rPr>
          <w:color w:val="1F497D"/>
        </w:rPr>
        <w:t>einen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Handzettel</w:t>
      </w:r>
      <w:proofErr w:type="spellEnd"/>
      <w:r>
        <w:rPr>
          <w:color w:val="1F497D"/>
        </w:rPr>
        <w:t xml:space="preserve">, von </w:t>
      </w:r>
      <w:proofErr w:type="spellStart"/>
      <w:r>
        <w:rPr>
          <w:color w:val="1F497D"/>
        </w:rPr>
        <w:t>dem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ich</w:t>
      </w:r>
      <w:proofErr w:type="spellEnd"/>
      <w:r>
        <w:rPr>
          <w:color w:val="1F497D"/>
        </w:rPr>
        <w:t xml:space="preserve"> 20+ </w:t>
      </w:r>
      <w:proofErr w:type="spellStart"/>
      <w:r>
        <w:rPr>
          <w:color w:val="1F497D"/>
        </w:rPr>
        <w:t>Exemplare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verteilt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habe</w:t>
      </w:r>
      <w:proofErr w:type="spellEnd"/>
      <w:r>
        <w:rPr>
          <w:color w:val="1F497D"/>
        </w:rPr>
        <w:t xml:space="preserve">. </w:t>
      </w:r>
    </w:p>
    <w:p w:rsidR="00113B70" w:rsidRDefault="00113B70" w:rsidP="00113B70">
      <w:pPr>
        <w:rPr>
          <w:color w:val="1F497D"/>
        </w:rPr>
      </w:pPr>
    </w:p>
    <w:p w:rsidR="00113B70" w:rsidRDefault="00113B70" w:rsidP="00113B70">
      <w:pPr>
        <w:rPr>
          <w:color w:val="1F497D"/>
        </w:rPr>
      </w:pPr>
      <w:r>
        <w:rPr>
          <w:color w:val="1F497D"/>
        </w:rPr>
        <w:t xml:space="preserve">Ich </w:t>
      </w:r>
      <w:proofErr w:type="spellStart"/>
      <w:r>
        <w:rPr>
          <w:color w:val="1F497D"/>
        </w:rPr>
        <w:t>mache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nochmals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ausdruecklich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darauf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aufmerksam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Schuld</w:t>
      </w:r>
      <w:proofErr w:type="spellEnd"/>
      <w:r>
        <w:rPr>
          <w:color w:val="1F497D"/>
        </w:rPr>
        <w:t xml:space="preserve"> auf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gramStart"/>
      <w:r>
        <w:rPr>
          <w:color w:val="1F497D"/>
        </w:rPr>
        <w:t>laden,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wenn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in </w:t>
      </w:r>
      <w:proofErr w:type="spellStart"/>
      <w:r>
        <w:rPr>
          <w:color w:val="1F497D"/>
        </w:rPr>
        <w:t>Ihrem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heutigen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Vortrag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Folgendes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richtigstellen</w:t>
      </w:r>
      <w:proofErr w:type="spellEnd"/>
      <w:r>
        <w:rPr>
          <w:color w:val="1F497D"/>
        </w:rPr>
        <w:t xml:space="preserve"> und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fuer</w:t>
      </w:r>
      <w:proofErr w:type="spellEnd"/>
      <w:r>
        <w:rPr>
          <w:color w:val="1F497D"/>
        </w:rPr>
        <w:t xml:space="preserve"> die </w:t>
      </w:r>
      <w:proofErr w:type="spellStart"/>
      <w:r>
        <w:rPr>
          <w:color w:val="1F497D"/>
        </w:rPr>
        <w:t>falschen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Aussagen</w:t>
      </w:r>
      <w:proofErr w:type="spellEnd"/>
      <w:r>
        <w:rPr>
          <w:color w:val="1F497D"/>
        </w:rPr>
        <w:t xml:space="preserve"> des GPCC </w:t>
      </w:r>
      <w:proofErr w:type="spellStart"/>
      <w:r>
        <w:rPr>
          <w:color w:val="1F497D"/>
        </w:rPr>
        <w:t>entschuldigen</w:t>
      </w:r>
      <w:proofErr w:type="spellEnd"/>
      <w:r>
        <w:rPr>
          <w:color w:val="1F497D"/>
        </w:rPr>
        <w:t>:</w:t>
      </w:r>
    </w:p>
    <w:p w:rsidR="00113B70" w:rsidRDefault="00113B70" w:rsidP="00113B70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Der </w:t>
      </w:r>
      <w:proofErr w:type="spellStart"/>
      <w:r>
        <w:rPr>
          <w:color w:val="1F497D"/>
        </w:rPr>
        <w:t>sogenannte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VASClimO-Datensatz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Mitteln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oder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Auftrag</w:t>
      </w:r>
      <w:proofErr w:type="spellEnd"/>
      <w:r>
        <w:rPr>
          <w:color w:val="1F497D"/>
        </w:rPr>
        <w:t xml:space="preserve"> des </w:t>
      </w:r>
      <w:proofErr w:type="spellStart"/>
      <w:r>
        <w:rPr>
          <w:color w:val="1F497D"/>
        </w:rPr>
        <w:t>VASClimO-Projekts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entstanden</w:t>
      </w:r>
      <w:proofErr w:type="spellEnd"/>
      <w:r>
        <w:rPr>
          <w:color w:val="1F497D"/>
        </w:rPr>
        <w:t>.</w:t>
      </w:r>
    </w:p>
    <w:p w:rsidR="00113B70" w:rsidRDefault="00113B70" w:rsidP="00113B70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Der </w:t>
      </w:r>
      <w:proofErr w:type="spellStart"/>
      <w:r>
        <w:rPr>
          <w:color w:val="1F497D"/>
        </w:rPr>
        <w:t>Datensatz</w:t>
      </w:r>
      <w:proofErr w:type="spellEnd"/>
      <w:r>
        <w:rPr>
          <w:color w:val="1F497D"/>
        </w:rPr>
        <w:t xml:space="preserve"> </w:t>
      </w:r>
      <w:proofErr w:type="spellStart"/>
      <w:proofErr w:type="gramStart"/>
      <w:r>
        <w:rPr>
          <w:color w:val="1F497D"/>
        </w:rPr>
        <w:t>ist</w:t>
      </w:r>
      <w:proofErr w:type="spellEnd"/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Kriging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interpoliert</w:t>
      </w:r>
      <w:proofErr w:type="spellEnd"/>
      <w:r>
        <w:rPr>
          <w:color w:val="1F497D"/>
        </w:rPr>
        <w:t>.</w:t>
      </w:r>
    </w:p>
    <w:p w:rsidR="00113B70" w:rsidRDefault="00113B70" w:rsidP="00113B70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Der </w:t>
      </w:r>
      <w:proofErr w:type="spellStart"/>
      <w:r>
        <w:rPr>
          <w:color w:val="1F497D"/>
        </w:rPr>
        <w:t>Datensatz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basiert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nicht</w:t>
      </w:r>
      <w:proofErr w:type="spellEnd"/>
      <w:r>
        <w:rPr>
          <w:color w:val="1F497D"/>
        </w:rPr>
        <w:t xml:space="preserve"> auf </w:t>
      </w:r>
      <w:proofErr w:type="spellStart"/>
      <w:r>
        <w:rPr>
          <w:color w:val="1F497D"/>
        </w:rPr>
        <w:t>Abweichungen</w:t>
      </w:r>
      <w:proofErr w:type="spellEnd"/>
      <w:r>
        <w:rPr>
          <w:color w:val="1F497D"/>
        </w:rPr>
        <w:t xml:space="preserve"> von </w:t>
      </w:r>
      <w:proofErr w:type="spellStart"/>
      <w:r>
        <w:rPr>
          <w:color w:val="1F497D"/>
        </w:rPr>
        <w:t>qualitaetskontrollierten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Daten</w:t>
      </w:r>
      <w:proofErr w:type="spellEnd"/>
      <w:r>
        <w:rPr>
          <w:color w:val="1F497D"/>
        </w:rPr>
        <w:t xml:space="preserve"> des GPCC.</w:t>
      </w:r>
    </w:p>
    <w:p w:rsidR="00113B70" w:rsidRDefault="00113B70" w:rsidP="00113B70">
      <w:pPr>
        <w:rPr>
          <w:color w:val="1F497D"/>
        </w:rPr>
      </w:pPr>
      <w:proofErr w:type="spellStart"/>
      <w:r>
        <w:rPr>
          <w:color w:val="1F497D"/>
        </w:rPr>
        <w:t>Zudem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sollten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ueberlegen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wie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erklaeren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das GPCC </w:t>
      </w:r>
      <w:proofErr w:type="spellStart"/>
      <w:r>
        <w:rPr>
          <w:color w:val="1F497D"/>
        </w:rPr>
        <w:t>seit</w:t>
      </w:r>
      <w:proofErr w:type="spellEnd"/>
      <w:r>
        <w:rPr>
          <w:color w:val="1F497D"/>
        </w:rPr>
        <w:t xml:space="preserve"> 1994 </w:t>
      </w:r>
      <w:proofErr w:type="spellStart"/>
      <w:r>
        <w:rPr>
          <w:color w:val="1F497D"/>
        </w:rPr>
        <w:t>Shepard’s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Methode</w:t>
      </w:r>
      <w:proofErr w:type="spellEnd"/>
      <w:r>
        <w:rPr>
          <w:color w:val="1F497D"/>
        </w:rPr>
        <w:t xml:space="preserve"> so </w:t>
      </w:r>
      <w:proofErr w:type="spellStart"/>
      <w:r>
        <w:rPr>
          <w:color w:val="1F497D"/>
        </w:rPr>
        <w:t>veraendert</w:t>
      </w:r>
      <w:proofErr w:type="spellEnd"/>
      <w:r>
        <w:rPr>
          <w:color w:val="1F497D"/>
        </w:rPr>
        <w:t xml:space="preserve"> hat, </w:t>
      </w:r>
      <w:proofErr w:type="spellStart"/>
      <w:r>
        <w:rPr>
          <w:color w:val="1F497D"/>
        </w:rPr>
        <w:t>dass</w:t>
      </w:r>
      <w:proofErr w:type="spellEnd"/>
      <w:r>
        <w:rPr>
          <w:color w:val="1F497D"/>
        </w:rPr>
        <w:t xml:space="preserve"> die </w:t>
      </w:r>
      <w:proofErr w:type="spellStart"/>
      <w:r>
        <w:rPr>
          <w:color w:val="1F497D"/>
        </w:rPr>
        <w:t>Doppelnutzung</w:t>
      </w:r>
      <w:proofErr w:type="spellEnd"/>
      <w:r>
        <w:rPr>
          <w:color w:val="1F497D"/>
        </w:rPr>
        <w:t xml:space="preserve"> von </w:t>
      </w:r>
      <w:proofErr w:type="spellStart"/>
      <w:r>
        <w:rPr>
          <w:color w:val="1F497D"/>
        </w:rPr>
        <w:t>Stationen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vermieden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wird</w:t>
      </w:r>
      <w:proofErr w:type="spellEnd"/>
      <w:r>
        <w:rPr>
          <w:color w:val="1F497D"/>
        </w:rPr>
        <w:t xml:space="preserve"> (Becker et al. 2013) und </w:t>
      </w:r>
      <w:proofErr w:type="spellStart"/>
      <w:r>
        <w:rPr>
          <w:color w:val="1F497D"/>
        </w:rPr>
        <w:t>es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dennoch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geschafft</w:t>
      </w:r>
      <w:proofErr w:type="spellEnd"/>
      <w:r>
        <w:rPr>
          <w:color w:val="1F497D"/>
        </w:rPr>
        <w:t xml:space="preserve"> hat, von ca. 30000 </w:t>
      </w:r>
      <w:proofErr w:type="spellStart"/>
      <w:r>
        <w:rPr>
          <w:color w:val="1F497D"/>
        </w:rPr>
        <w:t>Stationen</w:t>
      </w:r>
      <w:proofErr w:type="spellEnd"/>
      <w:r>
        <w:rPr>
          <w:color w:val="1F497D"/>
        </w:rPr>
        <w:t xml:space="preserve"> auf </w:t>
      </w:r>
      <w:proofErr w:type="spellStart"/>
      <w:r>
        <w:rPr>
          <w:color w:val="1F497D"/>
        </w:rPr>
        <w:t>ueber</w:t>
      </w:r>
      <w:proofErr w:type="spellEnd"/>
      <w:r>
        <w:rPr>
          <w:color w:val="1F497D"/>
        </w:rPr>
        <w:t xml:space="preserve"> 70000 </w:t>
      </w:r>
      <w:proofErr w:type="spellStart"/>
      <w:r>
        <w:rPr>
          <w:color w:val="1F497D"/>
        </w:rPr>
        <w:t>Gitterpunkte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interpolieren</w:t>
      </w:r>
      <w:proofErr w:type="spellEnd"/>
      <w:r>
        <w:rPr>
          <w:color w:val="1F497D"/>
        </w:rPr>
        <w:t>.</w:t>
      </w:r>
    </w:p>
    <w:p w:rsidR="00113B70" w:rsidRDefault="00113B70" w:rsidP="00113B70">
      <w:pPr>
        <w:rPr>
          <w:color w:val="1F497D"/>
        </w:rPr>
      </w:pPr>
    </w:p>
    <w:p w:rsidR="00113B70" w:rsidRDefault="00113B70" w:rsidP="00113B70">
      <w:pPr>
        <w:rPr>
          <w:color w:val="1F497D"/>
        </w:rPr>
      </w:pPr>
      <w:proofErr w:type="spellStart"/>
      <w:proofErr w:type="gramStart"/>
      <w:r>
        <w:rPr>
          <w:color w:val="1F497D"/>
        </w:rPr>
        <w:t>Sollten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fuer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ehrliche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Berichterstattung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Namen</w:t>
      </w:r>
      <w:proofErr w:type="spellEnd"/>
      <w:r>
        <w:rPr>
          <w:color w:val="1F497D"/>
        </w:rPr>
        <w:t xml:space="preserve"> des DWD </w:t>
      </w:r>
      <w:proofErr w:type="spellStart"/>
      <w:r>
        <w:rPr>
          <w:color w:val="1F497D"/>
        </w:rPr>
        <w:t>entscheiden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stehe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Ihnen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gerne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auch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heute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zur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Verfuegung</w:t>
      </w:r>
      <w:proofErr w:type="spellEnd"/>
      <w:r>
        <w:rPr>
          <w:color w:val="1F497D"/>
        </w:rPr>
        <w:t>.</w:t>
      </w:r>
      <w:proofErr w:type="gramEnd"/>
      <w:r>
        <w:rPr>
          <w:color w:val="1F497D"/>
        </w:rPr>
        <w:t xml:space="preserve"> </w:t>
      </w:r>
    </w:p>
    <w:p w:rsidR="00113B70" w:rsidRDefault="00113B70" w:rsidP="00113B70">
      <w:pPr>
        <w:rPr>
          <w:color w:val="1F497D"/>
        </w:rPr>
      </w:pPr>
    </w:p>
    <w:p w:rsidR="00113B70" w:rsidRDefault="00113B70" w:rsidP="00113B70">
      <w:pPr>
        <w:rPr>
          <w:color w:val="1F497D"/>
        </w:rPr>
      </w:pP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freundlichem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Gruss</w:t>
      </w:r>
      <w:proofErr w:type="spellEnd"/>
      <w:r>
        <w:rPr>
          <w:color w:val="1F497D"/>
        </w:rPr>
        <w:t xml:space="preserve">, </w:t>
      </w:r>
    </w:p>
    <w:p w:rsidR="00113B70" w:rsidRDefault="00113B70" w:rsidP="00113B70">
      <w:pPr>
        <w:rPr>
          <w:color w:val="1F497D"/>
        </w:rPr>
      </w:pPr>
    </w:p>
    <w:p w:rsidR="00113B70" w:rsidRDefault="00113B70" w:rsidP="00113B70">
      <w:pPr>
        <w:rPr>
          <w:color w:val="1F497D"/>
        </w:rPr>
      </w:pPr>
      <w:r>
        <w:rPr>
          <w:color w:val="1F497D"/>
        </w:rPr>
        <w:t>Juergen Grieser.</w:t>
      </w:r>
    </w:p>
    <w:sectPr w:rsidR="00113B70" w:rsidSect="005676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E1D"/>
    <w:multiLevelType w:val="hybridMultilevel"/>
    <w:tmpl w:val="D3F4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063D9"/>
    <w:multiLevelType w:val="hybridMultilevel"/>
    <w:tmpl w:val="9A121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B70"/>
    <w:rsid w:val="00113B70"/>
    <w:rsid w:val="0056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7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B70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2014-05-07T07:25:00Z</dcterms:created>
  <dcterms:modified xsi:type="dcterms:W3CDTF">2014-05-07T07:26:00Z</dcterms:modified>
</cp:coreProperties>
</file>